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22D" w:rsidRDefault="00E9322D" w:rsidP="00E9322D">
      <w:pPr>
        <w:rPr>
          <w:sz w:val="22"/>
        </w:rPr>
      </w:pPr>
      <w:r>
        <w:rPr>
          <w:sz w:val="22"/>
        </w:rPr>
        <w:t xml:space="preserve">Special Meeting     </w:t>
      </w:r>
      <w:r w:rsidRPr="00DE6C8B">
        <w:rPr>
          <w:b/>
          <w:i/>
          <w:sz w:val="22"/>
        </w:rPr>
        <w:t>SOUTH WILLIAMSPORT AREA SCHOOL DISTRICT</w:t>
      </w:r>
      <w:r>
        <w:rPr>
          <w:sz w:val="22"/>
        </w:rPr>
        <w:t xml:space="preserve">                   Official Record</w:t>
      </w:r>
    </w:p>
    <w:p w:rsidR="00E9322D" w:rsidRDefault="00E9322D" w:rsidP="00E9322D">
      <w:pPr>
        <w:rPr>
          <w:sz w:val="22"/>
        </w:rPr>
      </w:pPr>
    </w:p>
    <w:p w:rsidR="00E9322D" w:rsidRDefault="00E9322D" w:rsidP="00E9322D">
      <w:pPr>
        <w:jc w:val="center"/>
        <w:rPr>
          <w:sz w:val="22"/>
        </w:rPr>
      </w:pPr>
      <w:r>
        <w:rPr>
          <w:sz w:val="22"/>
        </w:rPr>
        <w:t>November 21, 2016</w:t>
      </w:r>
    </w:p>
    <w:p w:rsidR="00E9322D" w:rsidRDefault="00E9322D" w:rsidP="00E9322D">
      <w:pPr>
        <w:rPr>
          <w:sz w:val="22"/>
        </w:rPr>
      </w:pPr>
    </w:p>
    <w:p w:rsidR="00E9322D" w:rsidRDefault="00E9322D" w:rsidP="00E9322D">
      <w:pPr>
        <w:rPr>
          <w:sz w:val="22"/>
        </w:rPr>
      </w:pPr>
      <w:r>
        <w:rPr>
          <w:sz w:val="22"/>
        </w:rPr>
        <w:t>A special meeting of the South Williamsport Area School Board was called to order this evening in the conference room of the Rommelt Building at 7:00 p.m. by the President, John Engel.</w:t>
      </w:r>
    </w:p>
    <w:p w:rsidR="00E9322D" w:rsidRDefault="00E9322D" w:rsidP="00E9322D">
      <w:pPr>
        <w:rPr>
          <w:sz w:val="22"/>
        </w:rPr>
      </w:pPr>
    </w:p>
    <w:p w:rsidR="00E9322D" w:rsidRDefault="00E9322D" w:rsidP="00E9322D">
      <w:pPr>
        <w:rPr>
          <w:sz w:val="22"/>
        </w:rPr>
      </w:pPr>
      <w:r>
        <w:rPr>
          <w:sz w:val="22"/>
        </w:rPr>
        <w:t>The meeting opened with a moment of silence and Pledge to the Flag.</w:t>
      </w:r>
    </w:p>
    <w:p w:rsidR="00E9322D" w:rsidRDefault="00E9322D" w:rsidP="00E9322D">
      <w:pPr>
        <w:rPr>
          <w:sz w:val="22"/>
        </w:rPr>
      </w:pPr>
      <w:r>
        <w:rPr>
          <w:sz w:val="22"/>
        </w:rPr>
        <w:t xml:space="preserve"> </w:t>
      </w:r>
    </w:p>
    <w:p w:rsidR="00E9322D" w:rsidRDefault="00E9322D" w:rsidP="00E9322D">
      <w:pPr>
        <w:rPr>
          <w:sz w:val="22"/>
        </w:rPr>
      </w:pPr>
      <w:r>
        <w:rPr>
          <w:sz w:val="22"/>
        </w:rPr>
        <w:t>Board Members Present:  Anthony, Bachman, Branton, Davenport, Persun, Pulizzi, and Engel</w:t>
      </w:r>
    </w:p>
    <w:p w:rsidR="00E9322D" w:rsidRDefault="00E9322D" w:rsidP="00E9322D">
      <w:pPr>
        <w:rPr>
          <w:sz w:val="22"/>
        </w:rPr>
      </w:pPr>
    </w:p>
    <w:p w:rsidR="00E9322D" w:rsidRDefault="00E9322D" w:rsidP="00E9322D">
      <w:pPr>
        <w:rPr>
          <w:sz w:val="22"/>
        </w:rPr>
      </w:pPr>
      <w:r>
        <w:rPr>
          <w:sz w:val="22"/>
        </w:rPr>
        <w:t>Board Members Absent:  Broskey and Fiorini</w:t>
      </w:r>
    </w:p>
    <w:p w:rsidR="00E9322D" w:rsidRDefault="00E9322D" w:rsidP="00E9322D">
      <w:pPr>
        <w:pStyle w:val="BodyText"/>
      </w:pPr>
    </w:p>
    <w:p w:rsidR="00E9322D" w:rsidRDefault="00E9322D" w:rsidP="00E9322D">
      <w:pPr>
        <w:pStyle w:val="BodyText"/>
      </w:pPr>
      <w:r>
        <w:t>Others Present:  Dr. Mark Stamm-Superintendent, Bill Reifsnyder-Maintenance Director, Dennis Artley-Business Manager, and Jeff Rowe -</w:t>
      </w:r>
      <w:r w:rsidR="00FE1E7D">
        <w:t>Acting Solicitor</w:t>
      </w:r>
      <w:r>
        <w:t>.</w:t>
      </w:r>
    </w:p>
    <w:p w:rsidR="00E9322D" w:rsidRDefault="00E9322D" w:rsidP="00E9322D">
      <w:pPr>
        <w:pStyle w:val="BodyText"/>
      </w:pPr>
    </w:p>
    <w:p w:rsidR="00E9322D" w:rsidRDefault="00E9322D" w:rsidP="00E9322D">
      <w:pPr>
        <w:pStyle w:val="BodyText"/>
      </w:pPr>
      <w:r>
        <w:t>Visitors:  Ann Reiner-Sun Gazette, Pam Reifsnyder, Michelle Finn, Melissa Bradley, Susan Bowman, Michael Bowman, Jared Jacobs, Delaney Jean, Scott Stugart, and Brenda Trimble.</w:t>
      </w:r>
    </w:p>
    <w:p w:rsidR="00A64163" w:rsidRDefault="00A64163"/>
    <w:p w:rsidR="002C0A61" w:rsidRDefault="002C0A61"/>
    <w:p w:rsidR="00E9322D" w:rsidRDefault="00E9322D" w:rsidP="00E9322D">
      <w:pPr>
        <w:rPr>
          <w:sz w:val="22"/>
        </w:rPr>
      </w:pPr>
      <w:r>
        <w:rPr>
          <w:b/>
          <w:sz w:val="22"/>
        </w:rPr>
        <w:t>APPROVE MINUTES</w:t>
      </w:r>
    </w:p>
    <w:p w:rsidR="00E9322D" w:rsidRDefault="00E9322D" w:rsidP="00E9322D">
      <w:pPr>
        <w:rPr>
          <w:sz w:val="22"/>
        </w:rPr>
      </w:pPr>
    </w:p>
    <w:p w:rsidR="00E9322D" w:rsidRDefault="00E9322D" w:rsidP="00E9322D">
      <w:pPr>
        <w:pStyle w:val="BodyText"/>
      </w:pPr>
      <w:r>
        <w:t>A motion to approve the minutes of November</w:t>
      </w:r>
      <w:r w:rsidR="003F0312">
        <w:t xml:space="preserve"> </w:t>
      </w:r>
      <w:r>
        <w:t>7, 2016, as written, was moved by Pulizzi, seconded by Davenport.  All members present voting yes, motion carried.</w:t>
      </w:r>
    </w:p>
    <w:p w:rsidR="00E9322D" w:rsidRDefault="00E9322D"/>
    <w:p w:rsidR="002C0A61" w:rsidRDefault="002C0A61"/>
    <w:p w:rsidR="0090782F" w:rsidRDefault="0090782F" w:rsidP="0090782F">
      <w:pPr>
        <w:rPr>
          <w:sz w:val="22"/>
        </w:rPr>
      </w:pPr>
      <w:r>
        <w:rPr>
          <w:b/>
          <w:sz w:val="22"/>
        </w:rPr>
        <w:t>STRATEGIC PLANNING PROGRESS UPDATE</w:t>
      </w:r>
    </w:p>
    <w:p w:rsidR="0090782F" w:rsidRDefault="0090782F" w:rsidP="0090782F">
      <w:pPr>
        <w:pStyle w:val="BodyText"/>
      </w:pPr>
    </w:p>
    <w:p w:rsidR="0090782F" w:rsidRDefault="0090782F" w:rsidP="0090782F">
      <w:pPr>
        <w:pStyle w:val="BodyText"/>
      </w:pPr>
      <w:r>
        <w:lastRenderedPageBreak/>
        <w:t>Dr. Stamm reviewed the progress of the development of a new strategic</w:t>
      </w:r>
      <w:r w:rsidR="00B20585">
        <w:t xml:space="preserve"> plan starting in July 2017.  He provided handouts of the strategic planning committee meeting dates and discussion topics.  Dr. Stamm and the Board spent the next 45 minutes discussing what has occurred to date and some of the topics of upcoming meetings.</w:t>
      </w:r>
    </w:p>
    <w:p w:rsidR="0090782F" w:rsidRDefault="0090782F" w:rsidP="0090782F"/>
    <w:p w:rsidR="002C0A61" w:rsidRDefault="002C0A61" w:rsidP="0090782F"/>
    <w:p w:rsidR="00B20585" w:rsidRDefault="00B20585" w:rsidP="00B20585">
      <w:pPr>
        <w:rPr>
          <w:sz w:val="22"/>
        </w:rPr>
      </w:pPr>
      <w:r>
        <w:rPr>
          <w:b/>
          <w:sz w:val="22"/>
        </w:rPr>
        <w:t>LEADERSHIP 360</w:t>
      </w:r>
    </w:p>
    <w:p w:rsidR="00B20585" w:rsidRDefault="00B20585"/>
    <w:p w:rsidR="00B20585" w:rsidRDefault="00B20585">
      <w:pPr>
        <w:rPr>
          <w:sz w:val="22"/>
          <w:szCs w:val="22"/>
        </w:rPr>
      </w:pPr>
      <w:r>
        <w:rPr>
          <w:sz w:val="22"/>
          <w:szCs w:val="22"/>
        </w:rPr>
        <w:t xml:space="preserve">Dr. Stamm reviewed his development plan for the leadership team as part of the strategic planning process and also requested that the board participate in this process.  </w:t>
      </w:r>
      <w:r w:rsidR="00CB074F">
        <w:rPr>
          <w:sz w:val="22"/>
          <w:szCs w:val="22"/>
        </w:rPr>
        <w:t>Dr. Stamm and the Board spent about 10 minutes discussing Leadership 360.</w:t>
      </w:r>
    </w:p>
    <w:p w:rsidR="00CB074F" w:rsidRDefault="00CB074F">
      <w:pPr>
        <w:rPr>
          <w:sz w:val="22"/>
          <w:szCs w:val="22"/>
        </w:rPr>
      </w:pPr>
    </w:p>
    <w:p w:rsidR="002C0A61" w:rsidRDefault="002C0A61">
      <w:pPr>
        <w:rPr>
          <w:sz w:val="22"/>
          <w:szCs w:val="22"/>
        </w:rPr>
      </w:pPr>
    </w:p>
    <w:p w:rsidR="00CB074F" w:rsidRDefault="00CB074F" w:rsidP="00CB074F">
      <w:pPr>
        <w:rPr>
          <w:b/>
          <w:sz w:val="22"/>
        </w:rPr>
      </w:pPr>
      <w:r>
        <w:rPr>
          <w:b/>
          <w:sz w:val="22"/>
        </w:rPr>
        <w:t>SOCCER FIELD PROPOSAL</w:t>
      </w:r>
    </w:p>
    <w:p w:rsidR="00CB074F" w:rsidRDefault="00CB074F" w:rsidP="00CB074F">
      <w:pPr>
        <w:rPr>
          <w:b/>
          <w:sz w:val="22"/>
        </w:rPr>
      </w:pPr>
    </w:p>
    <w:p w:rsidR="00CB074F" w:rsidRDefault="00CB074F" w:rsidP="00CB074F">
      <w:pPr>
        <w:rPr>
          <w:sz w:val="22"/>
        </w:rPr>
      </w:pPr>
      <w:r>
        <w:rPr>
          <w:sz w:val="22"/>
        </w:rPr>
        <w:t xml:space="preserve">Dr. Stamm reviewed the proposals and recommendations for the district soccer fields.  </w:t>
      </w:r>
      <w:r w:rsidR="003F0312">
        <w:rPr>
          <w:sz w:val="22"/>
        </w:rPr>
        <w:t>D</w:t>
      </w:r>
      <w:bookmarkStart w:id="0" w:name="_GoBack"/>
      <w:bookmarkEnd w:id="0"/>
      <w:r>
        <w:rPr>
          <w:sz w:val="22"/>
        </w:rPr>
        <w:t>r. Stamm went over the current proposal that Larson Design has put together that is estimated to cost around $160,000.  He also went over that the Athletic Committee, administration, and Boys Soccer Coach, met at the district fields and as a result of that meeting, the following pieces were to be added to the LDG proposal</w:t>
      </w:r>
    </w:p>
    <w:p w:rsidR="00CB074F" w:rsidRDefault="00CB074F" w:rsidP="00CB074F">
      <w:pPr>
        <w:pStyle w:val="ListParagraph"/>
        <w:numPr>
          <w:ilvl w:val="0"/>
          <w:numId w:val="1"/>
        </w:numPr>
        <w:rPr>
          <w:sz w:val="22"/>
        </w:rPr>
      </w:pPr>
      <w:r>
        <w:rPr>
          <w:sz w:val="22"/>
        </w:rPr>
        <w:t>Fencing both fields</w:t>
      </w:r>
    </w:p>
    <w:p w:rsidR="00CB074F" w:rsidRDefault="00CB074F" w:rsidP="00CB074F">
      <w:pPr>
        <w:pStyle w:val="ListParagraph"/>
        <w:numPr>
          <w:ilvl w:val="0"/>
          <w:numId w:val="1"/>
        </w:numPr>
        <w:rPr>
          <w:sz w:val="22"/>
        </w:rPr>
      </w:pPr>
      <w:r>
        <w:rPr>
          <w:sz w:val="22"/>
        </w:rPr>
        <w:t>Electrical service for score boards, concession stands, etc</w:t>
      </w:r>
    </w:p>
    <w:p w:rsidR="00CB074F" w:rsidRPr="00CB074F" w:rsidRDefault="00CB074F" w:rsidP="00CB074F">
      <w:pPr>
        <w:pStyle w:val="ListParagraph"/>
        <w:numPr>
          <w:ilvl w:val="0"/>
          <w:numId w:val="1"/>
        </w:numPr>
        <w:rPr>
          <w:sz w:val="22"/>
        </w:rPr>
      </w:pPr>
      <w:r>
        <w:rPr>
          <w:sz w:val="22"/>
        </w:rPr>
        <w:t>Water source (borough or well)</w:t>
      </w:r>
    </w:p>
    <w:p w:rsidR="00CB074F" w:rsidRDefault="00CB074F">
      <w:pPr>
        <w:rPr>
          <w:sz w:val="22"/>
          <w:szCs w:val="22"/>
        </w:rPr>
      </w:pPr>
      <w:r>
        <w:rPr>
          <w:sz w:val="22"/>
          <w:szCs w:val="22"/>
        </w:rPr>
        <w:t>The board spent about 45 minutes discussing the plans and proposed plans</w:t>
      </w:r>
    </w:p>
    <w:p w:rsidR="002C0A61" w:rsidRDefault="002C0A61">
      <w:pPr>
        <w:rPr>
          <w:sz w:val="22"/>
          <w:szCs w:val="22"/>
        </w:rPr>
      </w:pPr>
    </w:p>
    <w:p w:rsidR="002C0A61" w:rsidRDefault="002C0A61">
      <w:pPr>
        <w:rPr>
          <w:sz w:val="22"/>
          <w:szCs w:val="22"/>
        </w:rPr>
      </w:pPr>
      <w:r>
        <w:rPr>
          <w:sz w:val="22"/>
          <w:szCs w:val="22"/>
        </w:rPr>
        <w:t>Moved by Pulizzi, seconded by Davenport that the meeting be adjourned, all members present voting yes, the meeting was adjourned at 8:45 p.m.</w:t>
      </w:r>
    </w:p>
    <w:p w:rsidR="00FE1E7D" w:rsidRDefault="00FE1E7D">
      <w:pPr>
        <w:rPr>
          <w:sz w:val="22"/>
          <w:szCs w:val="22"/>
        </w:rPr>
      </w:pPr>
    </w:p>
    <w:p w:rsidR="00FE1E7D" w:rsidRDefault="00FE1E7D">
      <w:pPr>
        <w:rPr>
          <w:sz w:val="22"/>
          <w:szCs w:val="22"/>
        </w:rPr>
      </w:pPr>
      <w:r>
        <w:rPr>
          <w:sz w:val="22"/>
          <w:szCs w:val="22"/>
        </w:rPr>
        <w:lastRenderedPageBreak/>
        <w:t>Attest</w:t>
      </w:r>
    </w:p>
    <w:p w:rsidR="00FE1E7D" w:rsidRDefault="00FE1E7D">
      <w:pPr>
        <w:rPr>
          <w:sz w:val="22"/>
          <w:szCs w:val="22"/>
        </w:rPr>
      </w:pPr>
    </w:p>
    <w:p w:rsidR="002C0A61" w:rsidRDefault="002C0A61">
      <w:pPr>
        <w:rPr>
          <w:sz w:val="22"/>
          <w:szCs w:val="22"/>
        </w:rPr>
      </w:pPr>
    </w:p>
    <w:p w:rsidR="002C0A61" w:rsidRDefault="002C0A61">
      <w:pPr>
        <w:rPr>
          <w:sz w:val="22"/>
          <w:szCs w:val="22"/>
        </w:rPr>
      </w:pPr>
    </w:p>
    <w:p w:rsidR="00FE1E7D" w:rsidRDefault="00FE1E7D">
      <w:pPr>
        <w:rPr>
          <w:sz w:val="22"/>
          <w:szCs w:val="22"/>
        </w:rPr>
      </w:pPr>
      <w:r>
        <w:rPr>
          <w:sz w:val="22"/>
          <w:szCs w:val="22"/>
        </w:rPr>
        <w:t>Dennis A. Artley</w:t>
      </w:r>
    </w:p>
    <w:p w:rsidR="00FE1E7D" w:rsidRDefault="00FE1E7D">
      <w:pPr>
        <w:rPr>
          <w:sz w:val="22"/>
          <w:szCs w:val="22"/>
        </w:rPr>
      </w:pPr>
      <w:r>
        <w:rPr>
          <w:sz w:val="22"/>
          <w:szCs w:val="22"/>
        </w:rPr>
        <w:t>Secretary</w:t>
      </w:r>
    </w:p>
    <w:p w:rsidR="00FE1E7D" w:rsidRDefault="00FE1E7D">
      <w:pPr>
        <w:rPr>
          <w:sz w:val="22"/>
          <w:szCs w:val="22"/>
        </w:rPr>
      </w:pPr>
    </w:p>
    <w:p w:rsidR="00FE1E7D" w:rsidRPr="00B20585" w:rsidRDefault="00FE1E7D">
      <w:pPr>
        <w:rPr>
          <w:sz w:val="22"/>
          <w:szCs w:val="22"/>
        </w:rPr>
      </w:pPr>
    </w:p>
    <w:sectPr w:rsidR="00FE1E7D" w:rsidRPr="00B20585" w:rsidSect="00FE1E7D">
      <w:pgSz w:w="12240" w:h="15840"/>
      <w:pgMar w:top="1152"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40E5A"/>
    <w:multiLevelType w:val="hybridMultilevel"/>
    <w:tmpl w:val="9B46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22D"/>
    <w:rsid w:val="00093EEB"/>
    <w:rsid w:val="002C0A61"/>
    <w:rsid w:val="003F0312"/>
    <w:rsid w:val="0090782F"/>
    <w:rsid w:val="00A64163"/>
    <w:rsid w:val="00B20585"/>
    <w:rsid w:val="00CB074F"/>
    <w:rsid w:val="00D93F22"/>
    <w:rsid w:val="00E9322D"/>
    <w:rsid w:val="00FE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4EEBE8-8FE5-4F63-B50E-BD3F20CA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22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9322D"/>
    <w:rPr>
      <w:sz w:val="22"/>
    </w:rPr>
  </w:style>
  <w:style w:type="character" w:customStyle="1" w:styleId="BodyTextChar">
    <w:name w:val="Body Text Char"/>
    <w:basedOn w:val="DefaultParagraphFont"/>
    <w:link w:val="BodyText"/>
    <w:rsid w:val="00E9322D"/>
    <w:rPr>
      <w:rFonts w:ascii="Times New Roman" w:eastAsia="Times New Roman" w:hAnsi="Times New Roman" w:cs="Times New Roman"/>
      <w:szCs w:val="20"/>
    </w:rPr>
  </w:style>
  <w:style w:type="paragraph" w:styleId="ListParagraph">
    <w:name w:val="List Paragraph"/>
    <w:basedOn w:val="Normal"/>
    <w:uiPriority w:val="34"/>
    <w:qFormat/>
    <w:rsid w:val="00CB074F"/>
    <w:pPr>
      <w:ind w:left="720"/>
      <w:contextualSpacing/>
    </w:pPr>
  </w:style>
  <w:style w:type="paragraph" w:styleId="BalloonText">
    <w:name w:val="Balloon Text"/>
    <w:basedOn w:val="Normal"/>
    <w:link w:val="BalloonTextChar"/>
    <w:uiPriority w:val="99"/>
    <w:semiHidden/>
    <w:unhideWhenUsed/>
    <w:rsid w:val="003F0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3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 Williamsport Area School District</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Dartley</dc:creator>
  <cp:keywords/>
  <dc:description/>
  <cp:lastModifiedBy>Robert Houseknecht</cp:lastModifiedBy>
  <cp:revision>2</cp:revision>
  <cp:lastPrinted>2016-12-01T18:07:00Z</cp:lastPrinted>
  <dcterms:created xsi:type="dcterms:W3CDTF">2016-12-01T19:07:00Z</dcterms:created>
  <dcterms:modified xsi:type="dcterms:W3CDTF">2016-12-01T19:07:00Z</dcterms:modified>
</cp:coreProperties>
</file>